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0C114014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F55F44">
        <w:rPr>
          <w:rFonts w:ascii="Times New Roman" w:hAnsi="Times New Roman"/>
          <w:b/>
          <w:sz w:val="24"/>
          <w:szCs w:val="24"/>
        </w:rPr>
        <w:t>7</w:t>
      </w:r>
    </w:p>
    <w:p w14:paraId="1C3B2356" w14:textId="7473ACCF" w:rsidR="00DF70D5" w:rsidRDefault="00B50AA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Prodej </w:t>
      </w:r>
      <w:r w:rsidR="00F55F44">
        <w:rPr>
          <w:rFonts w:ascii="Times New Roman" w:hAnsi="Times New Roman"/>
          <w:bCs/>
          <w:sz w:val="24"/>
          <w:szCs w:val="24"/>
        </w:rPr>
        <w:t>části pozemku v k.ú. Brněnské Ivanovice – ul. Kaštanová</w:t>
      </w:r>
    </w:p>
    <w:p w14:paraId="2C240D07" w14:textId="77777777" w:rsidR="000432BB" w:rsidRDefault="000432B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4D3255D2" w:rsidR="00C0314A" w:rsidRPr="00162C45" w:rsidRDefault="00274EF7" w:rsidP="00D949C6">
      <w:pPr>
        <w:jc w:val="both"/>
        <w:rPr>
          <w:bCs/>
          <w:noProof w:val="0"/>
          <w:sz w:val="24"/>
          <w:szCs w:val="24"/>
        </w:rPr>
      </w:pPr>
      <w:r w:rsidRPr="00162C45">
        <w:rPr>
          <w:sz w:val="24"/>
          <w:szCs w:val="24"/>
        </w:rPr>
        <w:t xml:space="preserve">Rada předkládá Zastupitelstvu </w:t>
      </w:r>
      <w:r w:rsidR="002C222E" w:rsidRPr="00162C45">
        <w:rPr>
          <w:sz w:val="24"/>
          <w:szCs w:val="24"/>
        </w:rPr>
        <w:t xml:space="preserve">žádost </w:t>
      </w:r>
      <w:r w:rsidR="000432BB" w:rsidRPr="000432BB">
        <w:rPr>
          <w:sz w:val="24"/>
          <w:szCs w:val="24"/>
        </w:rPr>
        <w:t xml:space="preserve">Majetkového odboru Magistrátu města Brna </w:t>
      </w:r>
      <w:r w:rsidR="00F55F44" w:rsidRPr="00F55F44">
        <w:rPr>
          <w:sz w:val="24"/>
          <w:szCs w:val="24"/>
        </w:rPr>
        <w:t>o opětovné projednání návrhu prodeje části pozemku p.č. 50/2 o výměře cca 107 m</w:t>
      </w:r>
      <w:r w:rsidR="00F55F44">
        <w:rPr>
          <w:sz w:val="24"/>
          <w:szCs w:val="24"/>
          <w:vertAlign w:val="superscript"/>
        </w:rPr>
        <w:t>2</w:t>
      </w:r>
      <w:r w:rsidR="00F55F44" w:rsidRPr="00F55F44">
        <w:rPr>
          <w:sz w:val="24"/>
          <w:szCs w:val="24"/>
        </w:rPr>
        <w:t xml:space="preserve"> v k.ú. Brněnské Ivanovice společnosti HBC – servis s.r.o. Nově je k žádosti připojeno vyjádření Odboru dopravy Magistrátu města Brna, který z hlediska koncepce dopravy nemá námitek k prodeji dotčené části pozemku</w:t>
      </w:r>
      <w:r w:rsidR="000432BB" w:rsidRPr="000432BB">
        <w:rPr>
          <w:sz w:val="24"/>
          <w:szCs w:val="24"/>
        </w:rPr>
        <w:t>.</w:t>
      </w:r>
    </w:p>
    <w:p w14:paraId="4B765E2A" w14:textId="77777777" w:rsidR="009B54BF" w:rsidRPr="00162C45" w:rsidRDefault="009B54BF" w:rsidP="00C92808">
      <w:pPr>
        <w:jc w:val="both"/>
        <w:rPr>
          <w:sz w:val="24"/>
          <w:szCs w:val="24"/>
        </w:rPr>
      </w:pPr>
    </w:p>
    <w:p w14:paraId="2F6895B9" w14:textId="16D7D8D9" w:rsidR="002C222E" w:rsidRPr="00162C45" w:rsidRDefault="00274EF7" w:rsidP="00162C45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 w:rsidR="00162C45" w:rsidRPr="00162C45">
        <w:rPr>
          <w:sz w:val="24"/>
          <w:szCs w:val="24"/>
        </w:rPr>
        <w:t>60</w:t>
      </w:r>
      <w:r w:rsidRPr="00162C45">
        <w:rPr>
          <w:sz w:val="24"/>
          <w:szCs w:val="24"/>
        </w:rPr>
        <w:t>/</w:t>
      </w:r>
      <w:r w:rsidR="00981F9E" w:rsidRPr="00162C45">
        <w:rPr>
          <w:sz w:val="24"/>
          <w:szCs w:val="24"/>
        </w:rPr>
        <w:t>IX</w:t>
      </w:r>
      <w:r w:rsidRPr="00162C45">
        <w:rPr>
          <w:sz w:val="24"/>
          <w:szCs w:val="24"/>
        </w:rPr>
        <w:t xml:space="preserve">. schůzi pod bodem programu č. </w:t>
      </w:r>
      <w:r w:rsidR="00B50AAB">
        <w:rPr>
          <w:sz w:val="24"/>
          <w:szCs w:val="24"/>
        </w:rPr>
        <w:t>2</w:t>
      </w:r>
      <w:r w:rsidR="00F55F44">
        <w:rPr>
          <w:sz w:val="24"/>
          <w:szCs w:val="24"/>
        </w:rPr>
        <w:t>2</w:t>
      </w:r>
      <w:r w:rsidR="00222B2D" w:rsidRPr="00162C45">
        <w:rPr>
          <w:sz w:val="24"/>
          <w:szCs w:val="24"/>
        </w:rPr>
        <w:t xml:space="preserve"> </w:t>
      </w:r>
      <w:r w:rsidR="003B266F" w:rsidRPr="00162C45">
        <w:rPr>
          <w:sz w:val="24"/>
          <w:szCs w:val="24"/>
        </w:rPr>
        <w:t xml:space="preserve">doporučila Zastupitelstvu </w:t>
      </w:r>
      <w:bookmarkStart w:id="0" w:name="_Hlk184132176"/>
      <w:bookmarkStart w:id="1" w:name="_Hlk175744754"/>
      <w:r w:rsidR="00F55F44" w:rsidRPr="00F55F44">
        <w:rPr>
          <w:noProof w:val="0"/>
          <w:color w:val="000000"/>
          <w:sz w:val="24"/>
          <w:szCs w:val="24"/>
        </w:rPr>
        <w:t>revokovat</w:t>
      </w:r>
      <w:r w:rsidR="00F55F44" w:rsidRPr="00F55F44">
        <w:rPr>
          <w:bCs/>
          <w:noProof w:val="0"/>
          <w:color w:val="000000"/>
          <w:sz w:val="24"/>
          <w:szCs w:val="24"/>
        </w:rPr>
        <w:t xml:space="preserve"> </w:t>
      </w:r>
      <w:bookmarkStart w:id="2" w:name="_Hlk184138438"/>
      <w:r w:rsidR="00F55F44" w:rsidRPr="00F55F44">
        <w:rPr>
          <w:bCs/>
          <w:noProof w:val="0"/>
          <w:color w:val="000000"/>
          <w:sz w:val="24"/>
          <w:szCs w:val="24"/>
        </w:rPr>
        <w:t>svá rozhodnutí z 2/VIII. zasedání dne 17. 12. 2018 a z 24/VIII. zasedání dne 1. 9. 2022 tak, že</w:t>
      </w:r>
      <w:bookmarkEnd w:id="2"/>
      <w:r w:rsidR="00F55F44" w:rsidRPr="00F55F44">
        <w:rPr>
          <w:bCs/>
          <w:noProof w:val="0"/>
          <w:color w:val="000000"/>
          <w:sz w:val="24"/>
          <w:szCs w:val="24"/>
        </w:rPr>
        <w:t xml:space="preserve"> </w:t>
      </w:r>
      <w:r w:rsidR="00F55F44" w:rsidRPr="00F55F44">
        <w:rPr>
          <w:noProof w:val="0"/>
          <w:color w:val="000000"/>
          <w:sz w:val="24"/>
          <w:szCs w:val="24"/>
        </w:rPr>
        <w:t>souhlasí</w:t>
      </w:r>
      <w:r w:rsidR="00F55F44" w:rsidRPr="00F55F44">
        <w:rPr>
          <w:bCs/>
          <w:noProof w:val="0"/>
          <w:color w:val="000000"/>
          <w:sz w:val="24"/>
          <w:szCs w:val="24"/>
        </w:rPr>
        <w:t xml:space="preserve"> </w:t>
      </w:r>
      <w:bookmarkStart w:id="3" w:name="_Hlk184138448"/>
      <w:r w:rsidR="00F55F44" w:rsidRPr="00F55F44">
        <w:rPr>
          <w:bCs/>
          <w:noProof w:val="0"/>
          <w:color w:val="000000"/>
          <w:sz w:val="24"/>
          <w:szCs w:val="24"/>
        </w:rPr>
        <w:t>s prodejem části pozemku p.č. 50/2 o výměře cca 107 m</w:t>
      </w:r>
      <w:r w:rsidR="00F55F44">
        <w:rPr>
          <w:bCs/>
          <w:noProof w:val="0"/>
          <w:color w:val="000000"/>
          <w:sz w:val="24"/>
          <w:szCs w:val="24"/>
          <w:vertAlign w:val="superscript"/>
        </w:rPr>
        <w:t>2</w:t>
      </w:r>
      <w:r w:rsidR="00F55F44" w:rsidRPr="00F55F44">
        <w:rPr>
          <w:bCs/>
          <w:noProof w:val="0"/>
          <w:color w:val="000000"/>
          <w:sz w:val="24"/>
          <w:szCs w:val="24"/>
        </w:rPr>
        <w:t xml:space="preserve"> v k.ú. Brněnské Ivanovice společnosti HBC – servis s.r.o., dotčená část pozemku je uvedena v geometrickém plánu, který tvoří přílohu </w:t>
      </w:r>
      <w:r w:rsidR="00F55F44">
        <w:rPr>
          <w:bCs/>
          <w:noProof w:val="0"/>
          <w:color w:val="000000"/>
          <w:sz w:val="24"/>
          <w:szCs w:val="24"/>
        </w:rPr>
        <w:t>tohoto bodu</w:t>
      </w:r>
      <w:bookmarkEnd w:id="3"/>
      <w:r w:rsidR="002C222E" w:rsidRPr="00162C45">
        <w:rPr>
          <w:sz w:val="24"/>
          <w:szCs w:val="24"/>
        </w:rPr>
        <w:t>.</w:t>
      </w:r>
      <w:bookmarkEnd w:id="0"/>
      <w:r w:rsidR="002C222E" w:rsidRPr="00162C45">
        <w:rPr>
          <w:sz w:val="24"/>
          <w:szCs w:val="24"/>
        </w:rPr>
        <w:t xml:space="preserve"> </w:t>
      </w:r>
    </w:p>
    <w:bookmarkEnd w:id="1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2FA89445" w14:textId="61D0129A" w:rsidR="005C6701" w:rsidRDefault="002C222E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přípis </w:t>
      </w:r>
      <w:r w:rsidR="000432BB">
        <w:rPr>
          <w:sz w:val="24"/>
          <w:szCs w:val="24"/>
        </w:rPr>
        <w:t>Majetkového o</w:t>
      </w:r>
      <w:r>
        <w:rPr>
          <w:sz w:val="24"/>
          <w:szCs w:val="24"/>
        </w:rPr>
        <w:t xml:space="preserve">dboru </w:t>
      </w:r>
      <w:r w:rsidR="00162C45">
        <w:rPr>
          <w:sz w:val="24"/>
          <w:szCs w:val="24"/>
        </w:rPr>
        <w:t xml:space="preserve">ze dne </w:t>
      </w:r>
      <w:r w:rsidR="00F55F44">
        <w:rPr>
          <w:sz w:val="24"/>
          <w:szCs w:val="24"/>
        </w:rPr>
        <w:t>31</w:t>
      </w:r>
      <w:r w:rsidR="000432BB">
        <w:rPr>
          <w:sz w:val="24"/>
          <w:szCs w:val="24"/>
        </w:rPr>
        <w:t>.</w:t>
      </w:r>
      <w:r w:rsidR="00162C45">
        <w:rPr>
          <w:sz w:val="24"/>
          <w:szCs w:val="24"/>
        </w:rPr>
        <w:t xml:space="preserve"> 1</w:t>
      </w:r>
      <w:r w:rsidR="00B50AAB">
        <w:rPr>
          <w:sz w:val="24"/>
          <w:szCs w:val="24"/>
        </w:rPr>
        <w:t>0</w:t>
      </w:r>
      <w:r w:rsidR="00162C45">
        <w:rPr>
          <w:sz w:val="24"/>
          <w:szCs w:val="24"/>
        </w:rPr>
        <w:t>. 2024</w:t>
      </w:r>
    </w:p>
    <w:p w14:paraId="06668114" w14:textId="1312B584" w:rsidR="00F55F44" w:rsidRDefault="00F55F44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stanovisko Odboru dopravy ze dne 7. 8. 2024</w:t>
      </w:r>
    </w:p>
    <w:p w14:paraId="5C432FEF" w14:textId="44D17E8A" w:rsidR="00A57FE3" w:rsidRDefault="000432B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mapa </w:t>
      </w:r>
      <w:r w:rsidR="00B50AAB">
        <w:rPr>
          <w:sz w:val="24"/>
          <w:szCs w:val="24"/>
        </w:rPr>
        <w:t>2</w:t>
      </w:r>
      <w:r>
        <w:rPr>
          <w:sz w:val="24"/>
          <w:szCs w:val="24"/>
        </w:rPr>
        <w:t>x</w:t>
      </w:r>
    </w:p>
    <w:p w14:paraId="33F05611" w14:textId="06AFE4E3" w:rsidR="00B50AAB" w:rsidRDefault="00F55F44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situace s návrhem komunikace</w:t>
      </w:r>
    </w:p>
    <w:p w14:paraId="638B1B68" w14:textId="53DA6D2F" w:rsidR="00B50AAB" w:rsidRDefault="00F55F44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geometrický plán – příloha usnesení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16791242" w14:textId="1376233C" w:rsidR="00F55F44" w:rsidRDefault="00F55F44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F55F44">
        <w:rPr>
          <w:b/>
          <w:sz w:val="24"/>
          <w:szCs w:val="24"/>
        </w:rPr>
        <w:t>revokuje</w:t>
      </w:r>
    </w:p>
    <w:p w14:paraId="36325EE8" w14:textId="456FC744" w:rsidR="00F55F44" w:rsidRDefault="00F55F44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6C3C6580" w14:textId="0FE535F7" w:rsidR="00F55F44" w:rsidRPr="00F55F44" w:rsidRDefault="00F55F44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55F44">
        <w:rPr>
          <w:sz w:val="24"/>
          <w:szCs w:val="24"/>
        </w:rPr>
        <w:t>svá rozhodnutí z 2/VIII. zasedání dne 17. 12. 2018 a z 24/VIII. zasedání dne 1. 9. 2022 tak, že</w:t>
      </w:r>
    </w:p>
    <w:p w14:paraId="2683DA5A" w14:textId="77777777" w:rsidR="00F55F44" w:rsidRDefault="00F55F44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6900260" w14:textId="3E06D0C5" w:rsidR="00A57FE3" w:rsidRPr="00A57FE3" w:rsidRDefault="000432BB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souhlasí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8A55C70" w14:textId="448078B7" w:rsidR="000432BB" w:rsidRDefault="00F55F44" w:rsidP="00F55F44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55F44">
        <w:rPr>
          <w:rFonts w:ascii="Times New Roman" w:hAnsi="Times New Roman"/>
          <w:bCs/>
          <w:sz w:val="24"/>
          <w:szCs w:val="24"/>
        </w:rPr>
        <w:t>s prodejem části pozemku p.č. 50/2 o výměře cca 107 m</w:t>
      </w:r>
      <w:r w:rsidRPr="00F55F44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F55F44">
        <w:rPr>
          <w:rFonts w:ascii="Times New Roman" w:hAnsi="Times New Roman"/>
          <w:bCs/>
          <w:sz w:val="24"/>
          <w:szCs w:val="24"/>
        </w:rPr>
        <w:t xml:space="preserve"> v k.ú. Brněnské Ivanovice společnosti HBC – servis s.r.o., dotčená část pozemku je uvedena v geometrickém plánu, který tvoří přílohu tohoto </w:t>
      </w:r>
      <w:r>
        <w:rPr>
          <w:rFonts w:ascii="Times New Roman" w:hAnsi="Times New Roman"/>
          <w:bCs/>
          <w:sz w:val="24"/>
          <w:szCs w:val="24"/>
        </w:rPr>
        <w:t>usnesení.</w:t>
      </w:r>
    </w:p>
    <w:p w14:paraId="08515A13" w14:textId="5AA4AD3F" w:rsidR="00B50AAB" w:rsidRDefault="00B50AAB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A973089" w14:textId="77777777" w:rsidR="00F55F44" w:rsidRDefault="00F55F44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575FCA40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162C45">
        <w:rPr>
          <w:rFonts w:ascii="Times New Roman" w:hAnsi="Times New Roman"/>
          <w:sz w:val="24"/>
          <w:szCs w:val="24"/>
        </w:rPr>
        <w:t>3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62C45">
        <w:rPr>
          <w:rFonts w:ascii="Times New Roman" w:hAnsi="Times New Roman"/>
          <w:sz w:val="24"/>
          <w:szCs w:val="24"/>
        </w:rPr>
        <w:t>12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D949C6">
        <w:rPr>
          <w:rFonts w:ascii="Times New Roman" w:hAnsi="Times New Roman"/>
          <w:sz w:val="24"/>
          <w:szCs w:val="24"/>
        </w:rPr>
        <w:t>4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37813BD" w:rsidR="00F96970" w:rsidRPr="00F337D2" w:rsidRDefault="00D949C6" w:rsidP="00750D8E">
    <w:pPr>
      <w:pStyle w:val="Standardntext"/>
    </w:pPr>
    <w:r>
      <w:t>1</w:t>
    </w:r>
    <w:r w:rsidR="00162C45">
      <w:t>6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162C45">
      <w:t>12</w:t>
    </w:r>
    <w:r w:rsidR="00776B7D">
      <w:t>.</w:t>
    </w:r>
    <w:r w:rsidR="00A11EB6">
      <w:t xml:space="preserve"> </w:t>
    </w:r>
    <w:r w:rsidR="00162C45">
      <w:t>12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4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F4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</cp:revision>
  <cp:lastPrinted>2024-08-28T08:35:00Z</cp:lastPrinted>
  <dcterms:created xsi:type="dcterms:W3CDTF">2024-12-03T16:09:00Z</dcterms:created>
  <dcterms:modified xsi:type="dcterms:W3CDTF">2024-12-03T16:14:00Z</dcterms:modified>
</cp:coreProperties>
</file>